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D19" w14:textId="77777777" w:rsidR="00BB2D52" w:rsidRDefault="00BB2D52" w:rsidP="005B3C4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hAnsi="Montserrat"/>
          <w:b/>
          <w:bCs/>
          <w:sz w:val="20"/>
          <w:szCs w:val="20"/>
        </w:rPr>
      </w:pPr>
    </w:p>
    <w:p w14:paraId="74EF4435" w14:textId="3A87EE39" w:rsidR="009C68A2" w:rsidRPr="00BA0BAD" w:rsidRDefault="005B3C47" w:rsidP="005B3C4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hAnsi="Montserrat"/>
          <w:b/>
          <w:bCs/>
          <w:sz w:val="20"/>
          <w:szCs w:val="20"/>
        </w:rPr>
      </w:pPr>
      <w:r w:rsidRPr="00BA0BAD">
        <w:rPr>
          <w:rFonts w:ascii="Montserrat" w:hAnsi="Montserrat"/>
          <w:b/>
          <w:bCs/>
          <w:sz w:val="20"/>
          <w:szCs w:val="20"/>
        </w:rPr>
        <w:t xml:space="preserve">CLASSIFICATIONS </w:t>
      </w:r>
      <w:r w:rsidR="00416821">
        <w:rPr>
          <w:rFonts w:ascii="Montserrat" w:hAnsi="Montserrat"/>
          <w:b/>
          <w:bCs/>
          <w:sz w:val="20"/>
          <w:szCs w:val="20"/>
        </w:rPr>
        <w:t>ADVISORY GROUP</w:t>
      </w:r>
      <w:r w:rsidR="00416821" w:rsidRPr="00BA0BAD">
        <w:rPr>
          <w:rFonts w:ascii="Montserrat" w:hAnsi="Montserrat"/>
          <w:b/>
          <w:bCs/>
          <w:sz w:val="20"/>
          <w:szCs w:val="20"/>
        </w:rPr>
        <w:t xml:space="preserve"> </w:t>
      </w:r>
      <w:r w:rsidRPr="00BA0BAD">
        <w:rPr>
          <w:rFonts w:ascii="Montserrat" w:hAnsi="Montserrat"/>
          <w:b/>
          <w:bCs/>
          <w:sz w:val="20"/>
          <w:szCs w:val="20"/>
        </w:rPr>
        <w:t>– TERMS OF REFERENCE</w:t>
      </w:r>
    </w:p>
    <w:p w14:paraId="4F3B6DFB" w14:textId="77777777" w:rsidR="005B3C47" w:rsidRPr="00BA0BAD" w:rsidRDefault="005B3C47" w:rsidP="005B3C4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hAnsi="Montserrat"/>
          <w:b/>
          <w:bCs/>
          <w:sz w:val="20"/>
          <w:szCs w:val="20"/>
        </w:rPr>
      </w:pPr>
    </w:p>
    <w:p w14:paraId="4C6C9647" w14:textId="77777777" w:rsidR="00FF090E" w:rsidRPr="00BA0BAD" w:rsidRDefault="00FF090E" w:rsidP="009C6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INTRODUCTION </w:t>
      </w:r>
    </w:p>
    <w:p w14:paraId="7CCE0751" w14:textId="7D775DD3" w:rsidR="00FF090E" w:rsidRPr="00BA0BAD" w:rsidRDefault="00FF090E" w:rsidP="005C3EB0">
      <w:pPr>
        <w:autoSpaceDE w:val="0"/>
        <w:autoSpaceDN w:val="0"/>
        <w:adjustRightInd w:val="0"/>
        <w:spacing w:line="276" w:lineRule="auto"/>
        <w:ind w:left="567"/>
        <w:jc w:val="both"/>
        <w:rPr>
          <w:sz w:val="20"/>
          <w:szCs w:val="20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Classifications </w:t>
      </w:r>
      <w:r w:rsidR="0041682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 Group</w:t>
      </w:r>
      <w:r w:rsidR="00416821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(C</w:t>
      </w:r>
      <w:r w:rsidR="0041682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AG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) has been mandated by International Rugby League to</w:t>
      </w:r>
      <w:r w:rsidR="005C3EB0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research and develop a classification system that minimises the impact of impairment and enables fair and equitable competition</w:t>
      </w:r>
      <w:r w:rsidR="00B404CD" w:rsidRPr="00BA0BAD">
        <w:rPr>
          <w:sz w:val="20"/>
          <w:szCs w:val="20"/>
        </w:rPr>
        <w:t xml:space="preserve"> 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of players in all forms of disability rugby league.</w:t>
      </w:r>
    </w:p>
    <w:p w14:paraId="06FBB35A" w14:textId="77777777" w:rsidR="00FF090E" w:rsidRPr="00BA0BAD" w:rsidRDefault="00FF090E" w:rsidP="009C68A2">
      <w:pPr>
        <w:autoSpaceDE w:val="0"/>
        <w:autoSpaceDN w:val="0"/>
        <w:adjustRightInd w:val="0"/>
        <w:spacing w:line="276" w:lineRule="auto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011C402B" w14:textId="77777777" w:rsidR="00FF090E" w:rsidRPr="00BA0BAD" w:rsidRDefault="00FF090E" w:rsidP="009C6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PURPOSE &amp; OBJECTIVE </w:t>
      </w:r>
    </w:p>
    <w:p w14:paraId="62C476B1" w14:textId="77777777" w:rsidR="00AC1500" w:rsidRDefault="00B404CD" w:rsidP="00062FBA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Develop</w:t>
      </w:r>
      <w:r w:rsidR="00E960B7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,</w:t>
      </w:r>
      <w:r w:rsidR="007C11DF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administer</w:t>
      </w:r>
      <w:r w:rsidR="00944021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and</w:t>
      </w:r>
      <w:r w:rsidR="007C11DF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monitor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 </w:t>
      </w:r>
      <w:r w:rsidR="001479D6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transparent 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classification</w:t>
      </w:r>
      <w:r w:rsidR="007C11DF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D32446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system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for</w:t>
      </w:r>
      <w:r w:rsidR="00D32446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players 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in</w:t>
      </w:r>
      <w:r w:rsidR="00D32446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all forms of disability rugby league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</w:p>
    <w:p w14:paraId="33D65523" w14:textId="6AA3C435" w:rsidR="00FF090E" w:rsidRPr="004053BA" w:rsidRDefault="004053BA" w:rsidP="004053BA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To ensure the</w:t>
      </w:r>
      <w:r w:rsidR="00973128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c</w:t>
      </w:r>
      <w:r w:rsidR="00B404CD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lassification </w:t>
      </w:r>
      <w:r w:rsidR="00973128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system</w:t>
      </w:r>
      <w:r w:rsidR="00B078F6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determines eligibility for the sport, according to the extent of activity limitation caused by impairment</w:t>
      </w: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  <w:r w:rsidR="00B078F6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</w:p>
    <w:p w14:paraId="4626622B" w14:textId="0FBD50C7" w:rsidR="009C1296" w:rsidRPr="00BA0BAD" w:rsidRDefault="00F36D13" w:rsidP="00062FBA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C</w:t>
      </w:r>
      <w:r w:rsidR="009C1296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reate a practical</w:t>
      </w:r>
      <w:r w:rsidR="00AD29EB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, multi-step</w:t>
      </w:r>
      <w:r w:rsidR="00E70388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9C1296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assessment </w:t>
      </w:r>
      <w:r w:rsidR="00712C30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procedure </w:t>
      </w:r>
      <w:r w:rsidR="00CE7DF3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(medical and functional</w:t>
      </w:r>
      <w:r w:rsidR="00497BDB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experts</w:t>
      </w:r>
      <w:r w:rsidR="00CE7DF3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)</w:t>
      </w:r>
      <w:r w:rsidR="00712C30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E0684B" w:rsidRPr="00BA0BAD">
        <w:rPr>
          <w:rFonts w:ascii="Montserrat" w:eastAsiaTheme="minorHAnsi" w:hAnsi="Montserrat" w:cs="Calibri"/>
          <w:color w:val="000000"/>
          <w:sz w:val="20"/>
          <w:szCs w:val="20"/>
        </w:rPr>
        <w:t>using standardi</w:t>
      </w:r>
      <w:r w:rsidR="000E0CD5" w:rsidRPr="00BA0BAD">
        <w:rPr>
          <w:rFonts w:ascii="Montserrat" w:eastAsiaTheme="minorHAnsi" w:hAnsi="Montserrat" w:cs="Calibri"/>
          <w:color w:val="000000"/>
          <w:sz w:val="20"/>
          <w:szCs w:val="20"/>
        </w:rPr>
        <w:t>s</w:t>
      </w:r>
      <w:r w:rsidR="00E0684B" w:rsidRPr="00BA0BAD">
        <w:rPr>
          <w:rFonts w:ascii="Montserrat" w:eastAsiaTheme="minorHAnsi" w:hAnsi="Montserrat" w:cs="Calibri"/>
          <w:color w:val="000000"/>
          <w:sz w:val="20"/>
          <w:szCs w:val="20"/>
        </w:rPr>
        <w:t>ed and validated assessment methodologies</w:t>
      </w:r>
      <w:r w:rsidR="00712C30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</w:p>
    <w:p w14:paraId="44FAE8C5" w14:textId="0D05C574" w:rsidR="00062FBA" w:rsidRPr="00BA0BAD" w:rsidRDefault="00F36D13" w:rsidP="00062FBA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C</w:t>
      </w:r>
      <w:r w:rsidR="00433265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onsult</w:t>
      </w:r>
      <w:r w:rsidR="00870BC4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with the </w:t>
      </w:r>
      <w:r w:rsidR="00AE0FDF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IRL’s disability disciplines </w:t>
      </w:r>
      <w:r w:rsidR="00870BC4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committees/working groups, </w:t>
      </w:r>
      <w:r w:rsidR="00433265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enabling each discipline to implement a classifications system that </w:t>
      </w:r>
      <w:r w:rsidR="007F7D22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takes </w:t>
      </w:r>
      <w:r w:rsidR="006C4DFC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</w:t>
      </w:r>
      <w:r w:rsidR="007F7D22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specific</w:t>
      </w:r>
      <w:r w:rsidR="006C4DFC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ity</w:t>
      </w:r>
      <w:r w:rsidR="007F7D22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155D22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of that discipline</w:t>
      </w:r>
      <w:r w:rsidR="004B7786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into consideration. </w:t>
      </w:r>
    </w:p>
    <w:p w14:paraId="622338D6" w14:textId="55BFAA2C" w:rsidR="00A033A2" w:rsidRPr="00BA0BAD" w:rsidRDefault="00A033A2" w:rsidP="00A033A2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To manage the</w:t>
      </w:r>
      <w:r w:rsidR="00E0684B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training,</w:t>
      </w:r>
      <w:r w:rsidR="00802F6B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9F09BD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certification,</w:t>
      </w:r>
      <w:r w:rsidR="00E0684B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and 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appointment of </w:t>
      </w:r>
      <w:r w:rsidR="002E7393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professional 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classifiers to ensure compliance with the classification system</w:t>
      </w:r>
      <w:r w:rsidR="006A50A8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, before and during competition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.</w:t>
      </w:r>
    </w:p>
    <w:p w14:paraId="2746CF66" w14:textId="539C25AB" w:rsidR="006938E2" w:rsidRPr="00BA0BAD" w:rsidRDefault="00AB0A13" w:rsidP="39338CC9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EastAsia" w:hAnsi="Montserrat" w:cs="Calibri"/>
          <w:color w:val="000000"/>
          <w:sz w:val="20"/>
          <w:szCs w:val="20"/>
          <w:lang w:val="en-GB"/>
        </w:rPr>
      </w:pPr>
      <w:r w:rsidRPr="39338CC9">
        <w:rPr>
          <w:rFonts w:ascii="Montserrat" w:eastAsiaTheme="minorEastAsia" w:hAnsi="Montserrat" w:cs="Calibri"/>
          <w:color w:val="000000" w:themeColor="accent5"/>
          <w:sz w:val="20"/>
          <w:szCs w:val="20"/>
          <w:lang w:val="en-GB"/>
        </w:rPr>
        <w:t>Ensure that the steps outlined in 2.1-2.</w:t>
      </w:r>
      <w:r w:rsidR="00A033A2" w:rsidRPr="39338CC9">
        <w:rPr>
          <w:rFonts w:ascii="Montserrat" w:eastAsiaTheme="minorEastAsia" w:hAnsi="Montserrat" w:cs="Calibri"/>
          <w:color w:val="000000" w:themeColor="accent5"/>
          <w:sz w:val="20"/>
          <w:szCs w:val="20"/>
          <w:lang w:val="en-GB"/>
        </w:rPr>
        <w:t>4</w:t>
      </w:r>
      <w:r w:rsidRPr="39338CC9">
        <w:rPr>
          <w:rFonts w:ascii="Montserrat" w:eastAsiaTheme="minorEastAsia" w:hAnsi="Montserrat" w:cs="Calibri"/>
          <w:color w:val="000000" w:themeColor="accent5"/>
          <w:sz w:val="20"/>
          <w:szCs w:val="20"/>
          <w:lang w:val="en-GB"/>
        </w:rPr>
        <w:t xml:space="preserve"> </w:t>
      </w:r>
      <w:r w:rsidR="00C2717C" w:rsidRPr="39338CC9">
        <w:rPr>
          <w:rFonts w:ascii="Montserrat" w:eastAsiaTheme="minorEastAsia" w:hAnsi="Montserrat" w:cs="Calibri"/>
          <w:color w:val="000000" w:themeColor="accent5"/>
          <w:sz w:val="20"/>
          <w:szCs w:val="20"/>
          <w:lang w:val="en-GB"/>
        </w:rPr>
        <w:t xml:space="preserve">allow for the implementation of a </w:t>
      </w:r>
      <w:r w:rsidR="00EF432E" w:rsidRPr="39338CC9">
        <w:rPr>
          <w:rFonts w:ascii="Montserrat" w:eastAsiaTheme="minorEastAsia" w:hAnsi="Montserrat" w:cs="Calibri"/>
          <w:color w:val="000000" w:themeColor="accent5"/>
          <w:sz w:val="20"/>
          <w:szCs w:val="20"/>
        </w:rPr>
        <w:t>r</w:t>
      </w:r>
      <w:r w:rsidR="00E0684B" w:rsidRPr="39338CC9">
        <w:rPr>
          <w:rFonts w:ascii="Montserrat" w:eastAsiaTheme="minorEastAsia" w:hAnsi="Montserrat" w:cs="Calibri"/>
          <w:color w:val="000000" w:themeColor="accent5"/>
          <w:sz w:val="20"/>
          <w:szCs w:val="20"/>
        </w:rPr>
        <w:t>obust, credible class</w:t>
      </w:r>
      <w:r w:rsidR="005C3EB0" w:rsidRPr="39338CC9">
        <w:rPr>
          <w:rFonts w:ascii="Montserrat" w:eastAsiaTheme="minorEastAsia" w:hAnsi="Montserrat" w:cs="Calibri"/>
          <w:color w:val="000000" w:themeColor="accent5"/>
          <w:sz w:val="20"/>
          <w:szCs w:val="20"/>
        </w:rPr>
        <w:t>ification</w:t>
      </w:r>
      <w:r w:rsidR="00E0684B" w:rsidRPr="39338CC9">
        <w:rPr>
          <w:rFonts w:ascii="Montserrat" w:eastAsiaTheme="minorEastAsia" w:hAnsi="Montserrat" w:cs="Calibri"/>
          <w:color w:val="000000" w:themeColor="accent5"/>
          <w:sz w:val="20"/>
          <w:szCs w:val="20"/>
        </w:rPr>
        <w:t xml:space="preserve"> system</w:t>
      </w:r>
      <w:r w:rsidR="0298F72A" w:rsidRPr="39338CC9">
        <w:rPr>
          <w:rFonts w:ascii="Montserrat" w:eastAsiaTheme="minorEastAsia" w:hAnsi="Montserrat" w:cs="Calibri"/>
          <w:color w:val="000000" w:themeColor="accent5"/>
          <w:sz w:val="20"/>
          <w:szCs w:val="20"/>
        </w:rPr>
        <w:t xml:space="preserve"> </w:t>
      </w:r>
      <w:r w:rsidR="00C2717C" w:rsidRPr="39338CC9">
        <w:rPr>
          <w:rFonts w:ascii="Montserrat" w:eastAsiaTheme="minorEastAsia" w:hAnsi="Montserrat" w:cs="Calibri"/>
          <w:color w:val="000000" w:themeColor="accent5"/>
          <w:sz w:val="20"/>
          <w:szCs w:val="20"/>
          <w:lang w:val="en-GB"/>
        </w:rPr>
        <w:t>for the 2021 Physical Disability Rugby League World Cup</w:t>
      </w:r>
      <w:r w:rsidR="004246A8">
        <w:rPr>
          <w:rFonts w:ascii="Montserrat" w:eastAsiaTheme="minorEastAsia" w:hAnsi="Montserrat" w:cs="Calibri"/>
          <w:color w:val="000000" w:themeColor="accent5"/>
          <w:sz w:val="20"/>
          <w:szCs w:val="20"/>
          <w:lang w:val="en-GB"/>
        </w:rPr>
        <w:t xml:space="preserve"> and beyond</w:t>
      </w:r>
      <w:r w:rsidR="00C2717C" w:rsidRPr="39338CC9">
        <w:rPr>
          <w:rFonts w:ascii="Montserrat" w:eastAsiaTheme="minorEastAsia" w:hAnsi="Montserrat" w:cs="Calibri"/>
          <w:color w:val="000000" w:themeColor="accent5"/>
          <w:sz w:val="20"/>
          <w:szCs w:val="20"/>
          <w:lang w:val="en-GB"/>
        </w:rPr>
        <w:t>.</w:t>
      </w:r>
    </w:p>
    <w:p w14:paraId="64CC1A83" w14:textId="7E30DEFA" w:rsidR="00D03C45" w:rsidRPr="00BA0BAD" w:rsidRDefault="004B5E9E" w:rsidP="00D03C45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Keep up to date with</w:t>
      </w:r>
      <w:r w:rsidR="00B267AB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relevant knowledge </w:t>
      </w:r>
      <w:r w:rsidR="00224A3E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on classification system</w:t>
      </w:r>
      <w:r w:rsidR="00D03C45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s</w:t>
      </w:r>
      <w:r w:rsidR="00224A3E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607485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and governance </w:t>
      </w:r>
      <w:r w:rsidR="00224A3E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to </w:t>
      </w:r>
      <w:r w:rsidR="00F4032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update</w:t>
      </w:r>
      <w:r w:rsidR="00224A3E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D03C45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classification framework </w:t>
      </w:r>
      <w:r w:rsidR="00352014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as required. </w:t>
      </w:r>
    </w:p>
    <w:p w14:paraId="1CEA803D" w14:textId="5F143D4B" w:rsidR="00B267AB" w:rsidRPr="00BA0BAD" w:rsidRDefault="00D03C45" w:rsidP="00062FBA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Keep up to date with relevant knowledge </w:t>
      </w:r>
      <w:r w:rsidR="00224A3E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f</w:t>
      </w:r>
      <w:r w:rsidR="005D6585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rom the disability sport world</w:t>
      </w:r>
      <w:r w:rsidR="003F0781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</w:p>
    <w:p w14:paraId="76F6A5A5" w14:textId="77777777" w:rsidR="00FE4857" w:rsidRPr="00BA0BAD" w:rsidRDefault="00FE4857" w:rsidP="00FE4857">
      <w:pPr>
        <w:pStyle w:val="ListParagraph"/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2322E000" w14:textId="77777777" w:rsidR="00FF090E" w:rsidRPr="00BA0BAD" w:rsidRDefault="00FF090E" w:rsidP="009C68A2">
      <w:pPr>
        <w:pStyle w:val="ListParagraph"/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</w:pPr>
    </w:p>
    <w:p w14:paraId="0BF8259D" w14:textId="77777777" w:rsidR="00FF090E" w:rsidRPr="00BA0BAD" w:rsidRDefault="00FF090E" w:rsidP="009C68A2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OPERATING GUIDELINES </w:t>
      </w:r>
    </w:p>
    <w:p w14:paraId="0A930335" w14:textId="775EE3AC" w:rsidR="00FF090E" w:rsidRPr="00BA0BAD" w:rsidRDefault="00FF090E" w:rsidP="003B66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</w:t>
      </w:r>
      <w:r w:rsidR="00416821">
        <w:rPr>
          <w:rFonts w:ascii="Montserrat" w:eastAsiaTheme="minorHAnsi" w:hAnsi="Montserrat" w:cs="Calibri"/>
          <w:sz w:val="20"/>
          <w:szCs w:val="20"/>
          <w:lang w:val="en-GB"/>
        </w:rPr>
        <w:t>CAG</w:t>
      </w: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will consist of</w:t>
      </w:r>
      <w:r w:rsidR="00E50C20">
        <w:rPr>
          <w:rFonts w:ascii="Montserrat" w:eastAsiaTheme="minorHAnsi" w:hAnsi="Montserrat" w:cs="Calibri"/>
          <w:sz w:val="20"/>
          <w:szCs w:val="20"/>
          <w:lang w:val="en-GB"/>
        </w:rPr>
        <w:t xml:space="preserve"> the following Representatives</w:t>
      </w: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>:</w:t>
      </w:r>
    </w:p>
    <w:p w14:paraId="2152ACDA" w14:textId="0805A84C" w:rsidR="00B3450F" w:rsidRPr="00BA0BAD" w:rsidRDefault="00B3450F" w:rsidP="009C68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>Independent Chair, appointed by the IRL</w:t>
      </w:r>
    </w:p>
    <w:p w14:paraId="5C1612CC" w14:textId="48E65C14" w:rsidR="00B3450F" w:rsidRPr="00BA0BAD" w:rsidRDefault="00B3450F" w:rsidP="009C68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Independent </w:t>
      </w:r>
      <w:r w:rsidR="00D7321C" w:rsidRPr="00BA0BAD">
        <w:rPr>
          <w:rFonts w:ascii="Montserrat" w:eastAsiaTheme="minorHAnsi" w:hAnsi="Montserrat" w:cs="Calibri"/>
          <w:sz w:val="20"/>
          <w:szCs w:val="20"/>
          <w:lang w:val="en-GB"/>
        </w:rPr>
        <w:t>medical doctor, appointed by the IRL</w:t>
      </w:r>
    </w:p>
    <w:p w14:paraId="486755E3" w14:textId="406B51B9" w:rsidR="00D7321C" w:rsidRPr="00BA0BAD" w:rsidRDefault="00D7321C" w:rsidP="009C68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>Independent physiotherapist, appointed by the IRL</w:t>
      </w:r>
    </w:p>
    <w:p w14:paraId="44EEBE0D" w14:textId="0E512231" w:rsidR="00FF090E" w:rsidRPr="00BA0BAD" w:rsidRDefault="00B3450F" w:rsidP="009C68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Up to two </w:t>
      </w:r>
      <w:r w:rsidR="00FF090E" w:rsidRPr="00BA0BAD">
        <w:rPr>
          <w:rFonts w:ascii="Montserrat" w:eastAsiaTheme="minorHAnsi" w:hAnsi="Montserrat" w:cs="Calibri"/>
          <w:sz w:val="20"/>
          <w:szCs w:val="20"/>
          <w:lang w:val="en-GB"/>
        </w:rPr>
        <w:t>Asia Pacific Rugby League Confederation</w:t>
      </w: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="00014628">
        <w:rPr>
          <w:rFonts w:ascii="Montserrat" w:eastAsiaTheme="minorHAnsi" w:hAnsi="Montserrat" w:cs="Calibri"/>
          <w:sz w:val="20"/>
          <w:szCs w:val="20"/>
          <w:lang w:val="en-GB"/>
        </w:rPr>
        <w:t>Representatives</w:t>
      </w:r>
    </w:p>
    <w:p w14:paraId="5355924B" w14:textId="59996A12" w:rsidR="00FF090E" w:rsidRPr="0086739D" w:rsidRDefault="00B3450F" w:rsidP="000146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Up to two </w:t>
      </w:r>
      <w:r w:rsidR="00FF090E" w:rsidRPr="00BA0BAD">
        <w:rPr>
          <w:rFonts w:ascii="Montserrat" w:eastAsiaTheme="minorHAnsi" w:hAnsi="Montserrat" w:cs="Calibri"/>
          <w:sz w:val="20"/>
          <w:szCs w:val="20"/>
          <w:lang w:val="en-GB"/>
        </w:rPr>
        <w:t>Rugby League European Federation</w:t>
      </w: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="00014628">
        <w:rPr>
          <w:rFonts w:ascii="Montserrat" w:eastAsiaTheme="minorHAnsi" w:hAnsi="Montserrat" w:cs="Calibri"/>
          <w:sz w:val="20"/>
          <w:szCs w:val="20"/>
          <w:lang w:val="en-GB"/>
        </w:rPr>
        <w:t>Rep</w:t>
      </w:r>
      <w:r w:rsidR="00014628" w:rsidRPr="0086739D">
        <w:rPr>
          <w:rFonts w:ascii="Montserrat" w:eastAsiaTheme="minorHAnsi" w:hAnsi="Montserrat" w:cs="Calibri"/>
          <w:sz w:val="20"/>
          <w:szCs w:val="20"/>
          <w:lang w:val="en-GB"/>
        </w:rPr>
        <w:t>resentatives</w:t>
      </w:r>
    </w:p>
    <w:p w14:paraId="544CABAF" w14:textId="17F2E3CE" w:rsidR="009E6074" w:rsidRPr="0086739D" w:rsidRDefault="009E6074" w:rsidP="0086739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87" w:hanging="58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The</w:t>
      </w:r>
      <w:r w:rsidRPr="009D0DA8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independent Chair </w:t>
      </w: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will be 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appointed by IRL for a period of up to </w:t>
      </w:r>
      <w:r w:rsidR="00097F1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two</w:t>
      </w:r>
      <w:r w:rsidR="00097F1F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years, reviewed on </w:t>
      </w:r>
      <w:r w:rsidR="00097F1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an annual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basis. Any change to the Chair before the end of a </w:t>
      </w:r>
      <w:r w:rsidR="00097F1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two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-year term can only be effected by a unanimous vote of the other Representatives and then approval by the IRL Board.</w:t>
      </w:r>
    </w:p>
    <w:p w14:paraId="1F0CA80B" w14:textId="283A2718" w:rsidR="00014628" w:rsidRDefault="00014628" w:rsidP="0001462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term of office for </w:t>
      </w:r>
      <w:r w:rsidR="009E6074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other 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Representatives shall be a period of up to </w:t>
      </w:r>
      <w:r w:rsidR="00097F1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two</w:t>
      </w:r>
      <w:r w:rsidR="00097F1F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years, reviewed on </w:t>
      </w:r>
      <w:r w:rsidR="00097F1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an annual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basis, by the Chair and/or IRL. Any change to a Representative before the end of a </w:t>
      </w:r>
      <w:r w:rsidR="00097F1F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two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-year term can only be effected by a majority vote of the other Representatives, other than the </w:t>
      </w:r>
      <w:r w:rsidR="00E50C20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two 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IRL Representative</w:t>
      </w:r>
      <w:r w:rsidR="00E50C20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s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, who</w:t>
      </w:r>
      <w:r w:rsidR="0003276E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se removal </w:t>
      </w:r>
      <w:r w:rsidR="00A11176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before the end of their term must</w:t>
      </w:r>
      <w:r w:rsidR="00D6720A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in addition to a majority vote of the other Representatives, </w:t>
      </w:r>
      <w:r w:rsidR="00A11176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be approved </w:t>
      </w: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by IRL.</w:t>
      </w:r>
    </w:p>
    <w:p w14:paraId="360EED39" w14:textId="349FF552" w:rsidR="00097F1F" w:rsidRPr="0086739D" w:rsidRDefault="00097F1F" w:rsidP="0001462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Upon expiration of a two-year term, </w:t>
      </w:r>
      <w:r w:rsidR="004028C8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 Representative can be re-appointed for a further two two-year terms.</w:t>
      </w:r>
    </w:p>
    <w:p w14:paraId="4C1CA9B1" w14:textId="6665D459" w:rsidR="00014628" w:rsidRPr="0086739D" w:rsidRDefault="00E50C20" w:rsidP="0086739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lastRenderedPageBreak/>
        <w:t>The Advisory Group</w:t>
      </w:r>
      <w:r w:rsidR="00014628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at its discretion, will strive to stagger the re-appointment of Representatives, to ensure stability and continuity are balanced with a regular inclusion of fresh ideas and new perspectives. </w:t>
      </w:r>
    </w:p>
    <w:p w14:paraId="638E67EA" w14:textId="4C79CED2" w:rsidR="00FF4911" w:rsidRPr="00BA0BAD" w:rsidRDefault="00FF090E" w:rsidP="00FF491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Each representative shall each have one vote, although, in the event of a tie, the Chair will have the casting vote. </w:t>
      </w:r>
    </w:p>
    <w:p w14:paraId="1D23A0F5" w14:textId="77777777" w:rsidR="004B02E4" w:rsidRPr="00BA0BAD" w:rsidRDefault="00FF090E" w:rsidP="004B02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Quorum of meetings will be four representatives</w:t>
      </w:r>
      <w:r w:rsidR="00FF4911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and must include </w:t>
      </w:r>
      <w:r w:rsidR="004B02E4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Chair </w:t>
      </w:r>
    </w:p>
    <w:p w14:paraId="054054F8" w14:textId="77777777" w:rsidR="00570CC3" w:rsidRPr="00BA0BAD" w:rsidRDefault="00FF090E" w:rsidP="00570CC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Meetings will be called by the Chair, with a notice period of not less than ten working days. </w:t>
      </w:r>
    </w:p>
    <w:p w14:paraId="708DF6CC" w14:textId="0DE4BB0B" w:rsidR="00570CC3" w:rsidRPr="00BA0BAD" w:rsidRDefault="00FF090E" w:rsidP="00570CC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</w:t>
      </w:r>
      <w:r w:rsidR="0041682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CAG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shall also appoint a secretary to the panel to co-ordinate meetings, circulate agendas, record minutes and tend to any administration arising from the committee’s decisions. The secretary shall be a non-voting member</w:t>
      </w:r>
      <w:r w:rsidR="00501023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</w:t>
      </w:r>
      <w:r w:rsidR="00501023"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although it is permissible for a Representative to concurrently assume the position of secretary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</w:p>
    <w:p w14:paraId="0988417B" w14:textId="1AE8463A" w:rsidR="00B62E33" w:rsidRPr="00BA0BAD" w:rsidRDefault="00FF090E" w:rsidP="00B62E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From time to time, and upon invitation by the </w:t>
      </w:r>
      <w:r w:rsidR="0041682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CAG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other representatives of the </w:t>
      </w:r>
      <w:r w:rsidR="00B62E33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IRL</w:t>
      </w: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, its members, international competition organisers or other experts may attend the committee in a non-voting capacity. </w:t>
      </w:r>
    </w:p>
    <w:p w14:paraId="3CD49D3D" w14:textId="77777777" w:rsidR="00EF196A" w:rsidRPr="0086739D" w:rsidRDefault="00FF090E" w:rsidP="00EF19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Meetings will take place as and when required, using technology such as video and conference calling.</w:t>
      </w:r>
    </w:p>
    <w:p w14:paraId="739C2FC4" w14:textId="3AF0A41C" w:rsidR="00EF196A" w:rsidRPr="00EF196A" w:rsidRDefault="00EF196A" w:rsidP="0086739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86739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All Representatives shall abide by the Code of conduct, which they shall have read and signed and breaches of the code may lead to removal from the group</w:t>
      </w:r>
    </w:p>
    <w:p w14:paraId="70E1894B" w14:textId="77777777" w:rsidR="00FF090E" w:rsidRPr="00BA0BAD" w:rsidRDefault="00FF090E" w:rsidP="009C68A2">
      <w:pPr>
        <w:pStyle w:val="ListParagraph"/>
        <w:autoSpaceDE w:val="0"/>
        <w:autoSpaceDN w:val="0"/>
        <w:adjustRightInd w:val="0"/>
        <w:spacing w:after="152" w:line="276" w:lineRule="auto"/>
        <w:ind w:left="1134"/>
        <w:jc w:val="both"/>
        <w:rPr>
          <w:rFonts w:ascii="Montserrat" w:eastAsiaTheme="minorHAnsi" w:hAnsi="Montserrat" w:cs="Calibri"/>
          <w:b/>
          <w:bCs/>
          <w:sz w:val="20"/>
          <w:szCs w:val="20"/>
          <w:lang w:val="en-GB"/>
        </w:rPr>
      </w:pPr>
    </w:p>
    <w:p w14:paraId="175CF9C2" w14:textId="77777777" w:rsidR="00FF090E" w:rsidRPr="00BA0BAD" w:rsidRDefault="00FF090E" w:rsidP="009C6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PRINCIPLES </w:t>
      </w:r>
    </w:p>
    <w:p w14:paraId="1F665C89" w14:textId="65603954" w:rsidR="002F1FF7" w:rsidRPr="00BA0BAD" w:rsidRDefault="002A7DA3" w:rsidP="002F1F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>T</w:t>
      </w:r>
      <w:r w:rsidR="00FF090E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o </w:t>
      </w:r>
      <w:r w:rsidR="0043014C">
        <w:rPr>
          <w:rFonts w:ascii="Montserrat" w:eastAsiaTheme="minorHAnsi" w:hAnsi="Montserrat" w:cs="Calibri"/>
          <w:sz w:val="20"/>
          <w:szCs w:val="20"/>
          <w:lang w:val="en-GB"/>
        </w:rPr>
        <w:t>establish</w:t>
      </w:r>
      <w:r w:rsidR="008768DB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="008D6E28">
        <w:rPr>
          <w:rFonts w:ascii="Montserrat" w:eastAsiaTheme="minorHAnsi" w:hAnsi="Montserrat" w:cs="Calibri"/>
          <w:sz w:val="20"/>
          <w:szCs w:val="20"/>
          <w:lang w:val="en-GB"/>
        </w:rPr>
        <w:t>a</w:t>
      </w:r>
      <w:r w:rsidR="00C04313">
        <w:rPr>
          <w:rFonts w:ascii="Montserrat" w:eastAsiaTheme="minorHAnsi" w:hAnsi="Montserrat" w:cs="Calibri"/>
          <w:sz w:val="20"/>
          <w:szCs w:val="20"/>
          <w:lang w:val="en-GB"/>
        </w:rPr>
        <w:t xml:space="preserve"> transparent </w:t>
      </w:r>
      <w:r w:rsidR="001106FF">
        <w:rPr>
          <w:rFonts w:ascii="Montserrat" w:eastAsiaTheme="minorHAnsi" w:hAnsi="Montserrat" w:cs="Calibri"/>
          <w:sz w:val="20"/>
          <w:szCs w:val="20"/>
          <w:lang w:val="en-GB"/>
        </w:rPr>
        <w:t xml:space="preserve">process for assessment that </w:t>
      </w:r>
      <w:r w:rsidR="005C3EB0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allocates </w:t>
      </w:r>
      <w:r w:rsidR="00581336">
        <w:rPr>
          <w:rFonts w:ascii="Montserrat" w:eastAsiaTheme="minorHAnsi" w:hAnsi="Montserrat" w:cs="Calibri"/>
          <w:sz w:val="20"/>
          <w:szCs w:val="20"/>
          <w:lang w:val="en-GB"/>
        </w:rPr>
        <w:t xml:space="preserve">a </w:t>
      </w:r>
      <w:r w:rsidR="001106FF">
        <w:rPr>
          <w:rFonts w:ascii="Montserrat" w:eastAsiaTheme="minorHAnsi" w:hAnsi="Montserrat" w:cs="Calibri"/>
          <w:sz w:val="20"/>
          <w:szCs w:val="20"/>
          <w:lang w:val="en-GB"/>
        </w:rPr>
        <w:t>disabled player</w:t>
      </w:r>
      <w:r w:rsidR="00581336">
        <w:rPr>
          <w:rFonts w:ascii="Montserrat" w:eastAsiaTheme="minorHAnsi" w:hAnsi="Montserrat" w:cs="Calibri"/>
          <w:sz w:val="20"/>
          <w:szCs w:val="20"/>
          <w:lang w:val="en-GB"/>
        </w:rPr>
        <w:t xml:space="preserve"> to</w:t>
      </w:r>
      <w:r w:rsidR="001106FF">
        <w:rPr>
          <w:rFonts w:ascii="Montserrat" w:eastAsiaTheme="minorHAnsi" w:hAnsi="Montserrat" w:cs="Calibri"/>
          <w:sz w:val="20"/>
          <w:szCs w:val="20"/>
          <w:lang w:val="en-GB"/>
        </w:rPr>
        <w:t xml:space="preserve"> a s</w:t>
      </w:r>
      <w:r w:rsidR="005C3EB0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ports class </w:t>
      </w:r>
      <w:r w:rsidR="00166534">
        <w:rPr>
          <w:rFonts w:ascii="Montserrat" w:eastAsiaTheme="minorHAnsi" w:hAnsi="Montserrat" w:cs="Calibri"/>
          <w:sz w:val="20"/>
          <w:szCs w:val="20"/>
          <w:lang w:val="en-GB"/>
        </w:rPr>
        <w:t xml:space="preserve">(within the same discipline) </w:t>
      </w:r>
      <w:r w:rsidR="005C3EB0" w:rsidRPr="00BA0BAD">
        <w:rPr>
          <w:rFonts w:ascii="Montserrat" w:eastAsiaTheme="minorHAnsi" w:hAnsi="Montserrat" w:cs="Calibri"/>
          <w:sz w:val="20"/>
          <w:szCs w:val="20"/>
          <w:lang w:val="en-GB"/>
        </w:rPr>
        <w:t>where they compete against others</w:t>
      </w:r>
      <w:r w:rsidR="000F130D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="005C3EB0" w:rsidRPr="00BA0BAD">
        <w:rPr>
          <w:rFonts w:ascii="Montserrat" w:eastAsiaTheme="minorHAnsi" w:hAnsi="Montserrat" w:cs="Calibri"/>
          <w:sz w:val="20"/>
          <w:szCs w:val="20"/>
          <w:lang w:val="en-GB"/>
        </w:rPr>
        <w:t>with similar activity limitation.</w:t>
      </w:r>
      <w:r w:rsidR="00FF090E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</w:p>
    <w:p w14:paraId="3A2C3556" w14:textId="57C4D701" w:rsidR="0097577D" w:rsidRPr="00BA0BAD" w:rsidRDefault="0097577D" w:rsidP="00002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>To encourage multi-disability participation in all forms of disability rugby league.</w:t>
      </w:r>
    </w:p>
    <w:p w14:paraId="739244B8" w14:textId="67CBC856" w:rsidR="00FF090E" w:rsidRPr="00BA0BAD" w:rsidRDefault="007A7C5A" w:rsidP="000024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P</w:t>
      </w:r>
      <w:r w:rsidR="00A21412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romote</w:t>
      </w:r>
      <w:r w:rsidR="00FF090E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the ethical and societal importance of </w:t>
      </w:r>
      <w:r w:rsidR="00FC1C9A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disability rugby league to the sport</w:t>
      </w:r>
      <w:r w:rsidR="00176131" w:rsidRPr="00BA0BAD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as a whole. </w:t>
      </w:r>
    </w:p>
    <w:p w14:paraId="4D633237" w14:textId="77777777" w:rsidR="00FF090E" w:rsidRPr="00BA0BAD" w:rsidRDefault="00FF090E" w:rsidP="009C68A2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718A4D0E" w14:textId="77777777" w:rsidR="00FF090E" w:rsidRPr="00BA0BAD" w:rsidRDefault="00FF090E" w:rsidP="009C6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ORGANISATION </w:t>
      </w:r>
    </w:p>
    <w:p w14:paraId="4E1F50D1" w14:textId="77777777" w:rsidR="0097577D" w:rsidRPr="00BA0BAD" w:rsidRDefault="00FF090E" w:rsidP="0097577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>Minutes from the meetings shall be taken and circulated to the group in a timely fashion after the meeting.</w:t>
      </w:r>
    </w:p>
    <w:p w14:paraId="47EF821B" w14:textId="77777777" w:rsidR="00C04C44" w:rsidRPr="00BA0BAD" w:rsidRDefault="00FF090E" w:rsidP="00C04C4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Presentations and reference papers discussed in a meeting will be circulated immediately following the meeting if not already circulated. </w:t>
      </w:r>
    </w:p>
    <w:p w14:paraId="282DBA7F" w14:textId="592A5443" w:rsidR="00FF090E" w:rsidRPr="00BA0BAD" w:rsidRDefault="00FF090E" w:rsidP="00C04C4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An action log will be created and presented at each meeting to record the progress against identified actions arising from previous meetings. </w:t>
      </w:r>
    </w:p>
    <w:p w14:paraId="7D585062" w14:textId="77777777" w:rsidR="00FF090E" w:rsidRPr="00BA0BAD" w:rsidRDefault="00FF090E" w:rsidP="009C68A2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b/>
          <w:bCs/>
          <w:sz w:val="20"/>
          <w:szCs w:val="20"/>
          <w:lang w:val="en-GB"/>
        </w:rPr>
      </w:pPr>
    </w:p>
    <w:p w14:paraId="4010ACEC" w14:textId="77777777" w:rsidR="00FF090E" w:rsidRPr="00BA0BAD" w:rsidRDefault="00FF090E" w:rsidP="009C6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BA0BAD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SCOPE </w:t>
      </w:r>
    </w:p>
    <w:p w14:paraId="131EEFC0" w14:textId="5A1EC7E1" w:rsidR="00C04C44" w:rsidRPr="00BA0BAD" w:rsidRDefault="00416821" w:rsidP="00C04C4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sz w:val="20"/>
          <w:szCs w:val="20"/>
          <w:lang w:val="en-GB"/>
        </w:rPr>
        <w:t>CAG</w:t>
      </w:r>
      <w:r w:rsidR="00FF090E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shall conduct its business in line with the </w:t>
      </w:r>
      <w:r w:rsidR="00C04C44" w:rsidRPr="00BA0BAD">
        <w:rPr>
          <w:rFonts w:ascii="Montserrat" w:eastAsiaTheme="minorHAnsi" w:hAnsi="Montserrat" w:cs="Calibri"/>
          <w:sz w:val="20"/>
          <w:szCs w:val="20"/>
          <w:lang w:val="en-GB"/>
        </w:rPr>
        <w:t>IRL</w:t>
      </w:r>
      <w:r w:rsidR="00FF090E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constitution</w:t>
      </w:r>
      <w:r w:rsidR="00FE53DD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and operational rules. </w:t>
      </w:r>
      <w:r w:rsidR="00FF090E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</w:p>
    <w:p w14:paraId="13FADF0B" w14:textId="69E6EB90" w:rsidR="00FF090E" w:rsidRPr="00BA0BAD" w:rsidRDefault="00416821" w:rsidP="00C04C4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>
        <w:rPr>
          <w:rFonts w:ascii="Montserrat" w:eastAsiaTheme="minorHAnsi" w:hAnsi="Montserrat" w:cs="Calibri"/>
          <w:sz w:val="20"/>
          <w:szCs w:val="20"/>
          <w:lang w:val="en-GB"/>
        </w:rPr>
        <w:t>CAG</w:t>
      </w:r>
      <w:r w:rsidR="00FF090E" w:rsidRPr="00BA0BAD">
        <w:rPr>
          <w:rFonts w:ascii="Montserrat" w:eastAsiaTheme="minorHAnsi" w:hAnsi="Montserrat" w:cs="Calibri"/>
          <w:sz w:val="20"/>
          <w:szCs w:val="20"/>
          <w:lang w:val="en-GB"/>
        </w:rPr>
        <w:t xml:space="preserve"> is an advisory body without executive power. </w:t>
      </w:r>
    </w:p>
    <w:p w14:paraId="15C89202" w14:textId="5E2D05C3" w:rsidR="009964B6" w:rsidRPr="00BA0BAD" w:rsidRDefault="009964B6" w:rsidP="009C68A2">
      <w:pPr>
        <w:spacing w:line="276" w:lineRule="auto"/>
        <w:rPr>
          <w:rFonts w:ascii="Montserrat" w:hAnsi="Montserrat"/>
          <w:sz w:val="20"/>
          <w:szCs w:val="20"/>
          <w:lang w:val="en-GB"/>
        </w:rPr>
      </w:pPr>
    </w:p>
    <w:p w14:paraId="0042F49E" w14:textId="2EBF416E" w:rsidR="00792602" w:rsidRPr="00026937" w:rsidRDefault="0003271C" w:rsidP="004246A8">
      <w:pPr>
        <w:spacing w:line="276" w:lineRule="auto"/>
        <w:jc w:val="right"/>
        <w:rPr>
          <w:rFonts w:ascii="Montserrat" w:hAnsi="Montserrat"/>
          <w:b/>
          <w:bCs/>
          <w:sz w:val="20"/>
          <w:szCs w:val="20"/>
          <w:lang w:val="en-GB"/>
        </w:rPr>
      </w:pPr>
      <w:r>
        <w:rPr>
          <w:rFonts w:ascii="Montserrat" w:hAnsi="Montserrat"/>
          <w:b/>
          <w:bCs/>
          <w:sz w:val="20"/>
          <w:szCs w:val="20"/>
          <w:lang w:val="en-GB"/>
        </w:rPr>
        <w:t xml:space="preserve">April </w:t>
      </w:r>
      <w:r w:rsidR="00792602" w:rsidRPr="00026937">
        <w:rPr>
          <w:rFonts w:ascii="Montserrat" w:hAnsi="Montserrat"/>
          <w:b/>
          <w:bCs/>
          <w:sz w:val="20"/>
          <w:szCs w:val="20"/>
          <w:lang w:val="en-GB"/>
        </w:rPr>
        <w:t>202</w:t>
      </w:r>
      <w:r>
        <w:rPr>
          <w:rFonts w:ascii="Montserrat" w:hAnsi="Montserrat"/>
          <w:b/>
          <w:bCs/>
          <w:sz w:val="20"/>
          <w:szCs w:val="20"/>
          <w:lang w:val="en-GB"/>
        </w:rPr>
        <w:t>3</w:t>
      </w:r>
    </w:p>
    <w:sectPr w:rsidR="00792602" w:rsidRPr="00026937" w:rsidSect="009964B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666" w:right="1573" w:bottom="1418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EE87" w14:textId="77777777" w:rsidR="00D17727" w:rsidRDefault="00D17727" w:rsidP="00EE5779">
      <w:r>
        <w:separator/>
      </w:r>
    </w:p>
  </w:endnote>
  <w:endnote w:type="continuationSeparator" w:id="0">
    <w:p w14:paraId="5B21A30C" w14:textId="77777777" w:rsidR="00D17727" w:rsidRDefault="00D17727" w:rsidP="00EE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EC4" w14:textId="62B63153" w:rsidR="00CB7DD2" w:rsidRDefault="00CB7DD2">
    <w:pPr>
      <w:pStyle w:val="Footer"/>
    </w:pPr>
    <w:r w:rsidRPr="00CC62F3">
      <w:br/>
    </w:r>
    <w:r w:rsidR="39338CC9" w:rsidRPr="750AF952">
      <w:rPr>
        <w:rFonts w:ascii="Montserrat SemiBold" w:hAnsi="Montserrat SemiBold"/>
        <w:b/>
        <w:bCs/>
        <w:color w:val="1F1CFF" w:themeColor="text2"/>
      </w:rPr>
      <w:t>E</w:t>
    </w:r>
    <w:r w:rsidR="39338CC9" w:rsidRPr="00CC62F3">
      <w:t xml:space="preserve"> Info@intrl.sport</w:t>
    </w:r>
    <w:r w:rsidR="39338CC9" w:rsidRPr="00CC62F3">
      <w:t> </w:t>
    </w:r>
    <w:r w:rsidR="39338CC9" w:rsidRPr="750AF952">
      <w:rPr>
        <w:rFonts w:ascii="Montserrat SemiBold" w:hAnsi="Montserrat SemiBold"/>
        <w:b/>
        <w:bCs/>
        <w:color w:val="1F1CFF" w:themeColor="text2"/>
      </w:rPr>
      <w:t>INTRL.sport</w:t>
    </w:r>
    <w:r w:rsidR="39338CC9" w:rsidRPr="00CC62F3">
      <w:t> </w:t>
    </w:r>
    <w:r w:rsidR="39338CC9" w:rsidRPr="750AF952">
      <w:rPr>
        <w:rFonts w:ascii="Montserrat SemiBold" w:hAnsi="Montserrat SemiBold"/>
        <w:b/>
        <w:bCs/>
        <w:color w:val="1F1CFF" w:themeColor="text2"/>
      </w:rPr>
      <w:t>@INTRL</w:t>
    </w:r>
    <w:r w:rsidR="39338CC9">
      <w:rPr>
        <w:noProof/>
      </w:rPr>
      <w:t xml:space="preserve"> </w:t>
    </w: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DE6B1EB" wp14:editId="26445B11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915" w14:textId="028F1F50" w:rsidR="00CB7DD2" w:rsidRPr="00CC62F3" w:rsidRDefault="00CB7DD2" w:rsidP="00CC62F3">
    <w:pPr>
      <w:pStyle w:val="Footer"/>
    </w:pPr>
    <w:r w:rsidRPr="00CC62F3"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C20" w:rsidRPr="00CC62F3" w:rsidDel="00E50C20">
      <w:t xml:space="preserve"> </w:t>
    </w:r>
    <w:r w:rsidRPr="00CC62F3">
      <w:br/>
    </w:r>
    <w:r w:rsidR="39338CC9" w:rsidRPr="750AF952">
      <w:rPr>
        <w:rFonts w:ascii="Montserrat SemiBold" w:hAnsi="Montserrat SemiBold"/>
        <w:b/>
        <w:bCs/>
        <w:color w:val="1F1CFF" w:themeColor="text2"/>
      </w:rPr>
      <w:t>E</w:t>
    </w:r>
    <w:r w:rsidR="39338CC9" w:rsidRPr="00CC62F3">
      <w:t xml:space="preserve"> Info@intrl.sport</w:t>
    </w:r>
    <w:r w:rsidR="39338CC9" w:rsidRPr="00CC62F3">
      <w:t> </w:t>
    </w:r>
    <w:r w:rsidR="39338CC9" w:rsidRPr="750AF952">
      <w:rPr>
        <w:rFonts w:ascii="Montserrat SemiBold" w:hAnsi="Montserrat SemiBold"/>
        <w:b/>
        <w:bCs/>
        <w:color w:val="1F1CFF" w:themeColor="text2"/>
      </w:rPr>
      <w:t>INTRL.sport</w:t>
    </w:r>
    <w:r w:rsidR="39338CC9" w:rsidRPr="00CC62F3">
      <w:t> </w:t>
    </w:r>
    <w:r w:rsidR="39338CC9" w:rsidRPr="750AF952">
      <w:rPr>
        <w:rFonts w:ascii="Montserrat SemiBold" w:hAnsi="Montserrat SemiBold"/>
        <w:b/>
        <w:bCs/>
        <w:color w:val="1F1CFF" w:themeColor="text2"/>
      </w:rPr>
      <w:t xml:space="preserve">@INTRL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33CB" w14:textId="77777777" w:rsidR="00D17727" w:rsidRDefault="00D17727" w:rsidP="00EE5779">
      <w:r>
        <w:separator/>
      </w:r>
    </w:p>
  </w:footnote>
  <w:footnote w:type="continuationSeparator" w:id="0">
    <w:p w14:paraId="77FC57AF" w14:textId="77777777" w:rsidR="00D17727" w:rsidRDefault="00D17727" w:rsidP="00EE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9B1D4F" w14:textId="77777777" w:rsidR="00CB7DD2" w:rsidRDefault="00CB7DD2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CB7DD2" w:rsidRDefault="00CB7DD2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4B2C88" w14:textId="63CE2162" w:rsidR="00CB7DD2" w:rsidRDefault="00CB7DD2" w:rsidP="00EE5779">
        <w:pPr>
          <w:pStyle w:val="Header"/>
          <w:rPr>
            <w:rStyle w:val="PageNumber"/>
          </w:rPr>
        </w:pPr>
        <w:r>
          <w:rPr>
            <w:noProof/>
            <w:lang w:val="en-NZ" w:eastAsia="en-NZ"/>
          </w:rPr>
          <w:drawing>
            <wp:anchor distT="0" distB="0" distL="114300" distR="114300" simplePos="0" relativeHeight="251656704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39338CC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F85BF6" w14:textId="1A5FAF20" w:rsidR="00CB7DD2" w:rsidRDefault="00CB7DD2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A3622A" w:rsidR="00CB7DD2" w:rsidRDefault="0003271C" w:rsidP="00EE5779">
    <w:sdt>
      <w:sdtPr>
        <w:id w:val="-1544293564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ECA67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B7DD2">
      <w:rPr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3" name="Picture 3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212"/>
    <w:multiLevelType w:val="hybridMultilevel"/>
    <w:tmpl w:val="E320CB28"/>
    <w:lvl w:ilvl="0" w:tplc="E116B7A0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EC35CD"/>
    <w:multiLevelType w:val="hybridMultilevel"/>
    <w:tmpl w:val="F99C8BFE"/>
    <w:lvl w:ilvl="0" w:tplc="3B76AAB8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053B04"/>
    <w:multiLevelType w:val="multilevel"/>
    <w:tmpl w:val="3F62D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A6C4820"/>
    <w:multiLevelType w:val="hybridMultilevel"/>
    <w:tmpl w:val="7598CBCE"/>
    <w:lvl w:ilvl="0" w:tplc="1B3040E8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850A93"/>
    <w:multiLevelType w:val="hybridMultilevel"/>
    <w:tmpl w:val="A218F9B4"/>
    <w:lvl w:ilvl="0" w:tplc="0809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6AA50E52"/>
    <w:multiLevelType w:val="hybridMultilevel"/>
    <w:tmpl w:val="DC74EF56"/>
    <w:lvl w:ilvl="0" w:tplc="AA502A2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0F69CF"/>
    <w:multiLevelType w:val="hybridMultilevel"/>
    <w:tmpl w:val="083AE73E"/>
    <w:lvl w:ilvl="0" w:tplc="1C30CCE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54758942">
    <w:abstractNumId w:val="4"/>
  </w:num>
  <w:num w:numId="2" w16cid:durableId="955480464">
    <w:abstractNumId w:val="2"/>
  </w:num>
  <w:num w:numId="3" w16cid:durableId="47461366">
    <w:abstractNumId w:val="5"/>
  </w:num>
  <w:num w:numId="4" w16cid:durableId="385683455">
    <w:abstractNumId w:val="6"/>
  </w:num>
  <w:num w:numId="5" w16cid:durableId="1735085951">
    <w:abstractNumId w:val="3"/>
  </w:num>
  <w:num w:numId="6" w16cid:durableId="2027171326">
    <w:abstractNumId w:val="0"/>
  </w:num>
  <w:num w:numId="7" w16cid:durableId="54776336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0526"/>
    <w:rsid w:val="0000242F"/>
    <w:rsid w:val="00003B14"/>
    <w:rsid w:val="00004112"/>
    <w:rsid w:val="00007521"/>
    <w:rsid w:val="000122AC"/>
    <w:rsid w:val="00013E4D"/>
    <w:rsid w:val="0001411A"/>
    <w:rsid w:val="00014628"/>
    <w:rsid w:val="000168C1"/>
    <w:rsid w:val="0002399D"/>
    <w:rsid w:val="00025810"/>
    <w:rsid w:val="00026937"/>
    <w:rsid w:val="000319DD"/>
    <w:rsid w:val="00031F5B"/>
    <w:rsid w:val="0003271C"/>
    <w:rsid w:val="0003276E"/>
    <w:rsid w:val="00035459"/>
    <w:rsid w:val="00035C70"/>
    <w:rsid w:val="0003719B"/>
    <w:rsid w:val="00040C20"/>
    <w:rsid w:val="00044B79"/>
    <w:rsid w:val="00047BA2"/>
    <w:rsid w:val="00051E03"/>
    <w:rsid w:val="00056966"/>
    <w:rsid w:val="00062FBA"/>
    <w:rsid w:val="0006324B"/>
    <w:rsid w:val="00070B22"/>
    <w:rsid w:val="00072FC5"/>
    <w:rsid w:val="0008500F"/>
    <w:rsid w:val="000902CB"/>
    <w:rsid w:val="0009157A"/>
    <w:rsid w:val="00097F1F"/>
    <w:rsid w:val="000A3C98"/>
    <w:rsid w:val="000B5BA3"/>
    <w:rsid w:val="000B7377"/>
    <w:rsid w:val="000C5DEA"/>
    <w:rsid w:val="000D061F"/>
    <w:rsid w:val="000D2C7C"/>
    <w:rsid w:val="000D373E"/>
    <w:rsid w:val="000E051D"/>
    <w:rsid w:val="000E0CD5"/>
    <w:rsid w:val="000E41CE"/>
    <w:rsid w:val="000F130D"/>
    <w:rsid w:val="00101002"/>
    <w:rsid w:val="001106FF"/>
    <w:rsid w:val="00110A61"/>
    <w:rsid w:val="001125C8"/>
    <w:rsid w:val="0011315C"/>
    <w:rsid w:val="00120670"/>
    <w:rsid w:val="00123CEF"/>
    <w:rsid w:val="0013009C"/>
    <w:rsid w:val="00140264"/>
    <w:rsid w:val="00144560"/>
    <w:rsid w:val="001479D6"/>
    <w:rsid w:val="0015164E"/>
    <w:rsid w:val="0015271F"/>
    <w:rsid w:val="001558DE"/>
    <w:rsid w:val="00155D22"/>
    <w:rsid w:val="00161C1D"/>
    <w:rsid w:val="00164B8D"/>
    <w:rsid w:val="00165EC9"/>
    <w:rsid w:val="00166338"/>
    <w:rsid w:val="00166534"/>
    <w:rsid w:val="00170D1C"/>
    <w:rsid w:val="00170E9E"/>
    <w:rsid w:val="00174418"/>
    <w:rsid w:val="0017453A"/>
    <w:rsid w:val="00176131"/>
    <w:rsid w:val="001774BA"/>
    <w:rsid w:val="00182EF2"/>
    <w:rsid w:val="001877E7"/>
    <w:rsid w:val="0019306D"/>
    <w:rsid w:val="00197AAB"/>
    <w:rsid w:val="001A1D76"/>
    <w:rsid w:val="001A2C8E"/>
    <w:rsid w:val="001A6E66"/>
    <w:rsid w:val="001B6571"/>
    <w:rsid w:val="001D77FC"/>
    <w:rsid w:val="001E2EF9"/>
    <w:rsid w:val="001F2D48"/>
    <w:rsid w:val="00201320"/>
    <w:rsid w:val="00202CBE"/>
    <w:rsid w:val="00212404"/>
    <w:rsid w:val="002175B5"/>
    <w:rsid w:val="002239C2"/>
    <w:rsid w:val="00224A3E"/>
    <w:rsid w:val="002303E3"/>
    <w:rsid w:val="00232A3C"/>
    <w:rsid w:val="00233B26"/>
    <w:rsid w:val="00240449"/>
    <w:rsid w:val="002452D3"/>
    <w:rsid w:val="00257929"/>
    <w:rsid w:val="0026124E"/>
    <w:rsid w:val="00261B9B"/>
    <w:rsid w:val="002644B0"/>
    <w:rsid w:val="00264711"/>
    <w:rsid w:val="00272F0A"/>
    <w:rsid w:val="002830C1"/>
    <w:rsid w:val="0029426A"/>
    <w:rsid w:val="002955F7"/>
    <w:rsid w:val="002979DB"/>
    <w:rsid w:val="002A4574"/>
    <w:rsid w:val="002A47AA"/>
    <w:rsid w:val="002A584B"/>
    <w:rsid w:val="002A7DA3"/>
    <w:rsid w:val="002C3AE0"/>
    <w:rsid w:val="002D094D"/>
    <w:rsid w:val="002D0E55"/>
    <w:rsid w:val="002D1F4B"/>
    <w:rsid w:val="002D4FAD"/>
    <w:rsid w:val="002D59E0"/>
    <w:rsid w:val="002D6267"/>
    <w:rsid w:val="002D7B7D"/>
    <w:rsid w:val="002E10CC"/>
    <w:rsid w:val="002E55EC"/>
    <w:rsid w:val="002E7393"/>
    <w:rsid w:val="002E78AE"/>
    <w:rsid w:val="002F1FF7"/>
    <w:rsid w:val="002F34B4"/>
    <w:rsid w:val="002F6172"/>
    <w:rsid w:val="002F6A24"/>
    <w:rsid w:val="003025D0"/>
    <w:rsid w:val="00313C99"/>
    <w:rsid w:val="003172F8"/>
    <w:rsid w:val="00317A1D"/>
    <w:rsid w:val="00323A28"/>
    <w:rsid w:val="00324556"/>
    <w:rsid w:val="00324B81"/>
    <w:rsid w:val="0032629A"/>
    <w:rsid w:val="00326E25"/>
    <w:rsid w:val="00333C59"/>
    <w:rsid w:val="00337DBF"/>
    <w:rsid w:val="00345E9E"/>
    <w:rsid w:val="0034637C"/>
    <w:rsid w:val="00352014"/>
    <w:rsid w:val="00356F3C"/>
    <w:rsid w:val="0036472B"/>
    <w:rsid w:val="003672A4"/>
    <w:rsid w:val="00381480"/>
    <w:rsid w:val="00381EF0"/>
    <w:rsid w:val="00381F17"/>
    <w:rsid w:val="003A1C48"/>
    <w:rsid w:val="003A207C"/>
    <w:rsid w:val="003A6578"/>
    <w:rsid w:val="003A7F04"/>
    <w:rsid w:val="003B1AC2"/>
    <w:rsid w:val="003B66F5"/>
    <w:rsid w:val="003C0B15"/>
    <w:rsid w:val="003C3ED7"/>
    <w:rsid w:val="003D3B84"/>
    <w:rsid w:val="003F0781"/>
    <w:rsid w:val="003F5058"/>
    <w:rsid w:val="00402846"/>
    <w:rsid w:val="004028C8"/>
    <w:rsid w:val="00403909"/>
    <w:rsid w:val="004053BA"/>
    <w:rsid w:val="00411ED2"/>
    <w:rsid w:val="00416821"/>
    <w:rsid w:val="004234E6"/>
    <w:rsid w:val="004246A8"/>
    <w:rsid w:val="0043014C"/>
    <w:rsid w:val="00431077"/>
    <w:rsid w:val="00433265"/>
    <w:rsid w:val="004426D4"/>
    <w:rsid w:val="004440D8"/>
    <w:rsid w:val="00445255"/>
    <w:rsid w:val="00445347"/>
    <w:rsid w:val="00453EE7"/>
    <w:rsid w:val="00455140"/>
    <w:rsid w:val="0045633D"/>
    <w:rsid w:val="0045776E"/>
    <w:rsid w:val="00472830"/>
    <w:rsid w:val="0047571B"/>
    <w:rsid w:val="00483927"/>
    <w:rsid w:val="00485E6D"/>
    <w:rsid w:val="0049041E"/>
    <w:rsid w:val="0049399A"/>
    <w:rsid w:val="00496659"/>
    <w:rsid w:val="00497BDB"/>
    <w:rsid w:val="004A1146"/>
    <w:rsid w:val="004B02E4"/>
    <w:rsid w:val="004B08C5"/>
    <w:rsid w:val="004B28E3"/>
    <w:rsid w:val="004B5E9E"/>
    <w:rsid w:val="004B7786"/>
    <w:rsid w:val="004C0F4F"/>
    <w:rsid w:val="004C13AD"/>
    <w:rsid w:val="004C6F2C"/>
    <w:rsid w:val="004D5327"/>
    <w:rsid w:val="004E4CF6"/>
    <w:rsid w:val="00501023"/>
    <w:rsid w:val="00512804"/>
    <w:rsid w:val="00515BE7"/>
    <w:rsid w:val="00516F8D"/>
    <w:rsid w:val="0052288A"/>
    <w:rsid w:val="00522B5E"/>
    <w:rsid w:val="00526248"/>
    <w:rsid w:val="005301D7"/>
    <w:rsid w:val="00534F41"/>
    <w:rsid w:val="005429B1"/>
    <w:rsid w:val="00542E8E"/>
    <w:rsid w:val="00543C9F"/>
    <w:rsid w:val="0054731B"/>
    <w:rsid w:val="005513CF"/>
    <w:rsid w:val="0055419A"/>
    <w:rsid w:val="00557F76"/>
    <w:rsid w:val="00564BA8"/>
    <w:rsid w:val="00570CC3"/>
    <w:rsid w:val="00581336"/>
    <w:rsid w:val="005828ED"/>
    <w:rsid w:val="00585360"/>
    <w:rsid w:val="005A083D"/>
    <w:rsid w:val="005A7F67"/>
    <w:rsid w:val="005B2310"/>
    <w:rsid w:val="005B3B22"/>
    <w:rsid w:val="005B3C47"/>
    <w:rsid w:val="005C01BA"/>
    <w:rsid w:val="005C3EB0"/>
    <w:rsid w:val="005C6294"/>
    <w:rsid w:val="005D02D0"/>
    <w:rsid w:val="005D26DB"/>
    <w:rsid w:val="005D6585"/>
    <w:rsid w:val="005D6ECC"/>
    <w:rsid w:val="005D6EDD"/>
    <w:rsid w:val="005D7411"/>
    <w:rsid w:val="005D796D"/>
    <w:rsid w:val="005E0EB3"/>
    <w:rsid w:val="005E40C9"/>
    <w:rsid w:val="006007BF"/>
    <w:rsid w:val="00606054"/>
    <w:rsid w:val="00607485"/>
    <w:rsid w:val="00610204"/>
    <w:rsid w:val="006233E0"/>
    <w:rsid w:val="00624056"/>
    <w:rsid w:val="0062413A"/>
    <w:rsid w:val="00625064"/>
    <w:rsid w:val="0063147A"/>
    <w:rsid w:val="0064010C"/>
    <w:rsid w:val="00654B26"/>
    <w:rsid w:val="006555DB"/>
    <w:rsid w:val="00660B91"/>
    <w:rsid w:val="00667FBC"/>
    <w:rsid w:val="00672CFE"/>
    <w:rsid w:val="006801DC"/>
    <w:rsid w:val="0068645F"/>
    <w:rsid w:val="00692C64"/>
    <w:rsid w:val="00693899"/>
    <w:rsid w:val="006938E2"/>
    <w:rsid w:val="006A0A15"/>
    <w:rsid w:val="006A3B60"/>
    <w:rsid w:val="006A50A8"/>
    <w:rsid w:val="006A6659"/>
    <w:rsid w:val="006B16AA"/>
    <w:rsid w:val="006B1E81"/>
    <w:rsid w:val="006B3BBC"/>
    <w:rsid w:val="006B544B"/>
    <w:rsid w:val="006B7E48"/>
    <w:rsid w:val="006C135E"/>
    <w:rsid w:val="006C204D"/>
    <w:rsid w:val="006C34CA"/>
    <w:rsid w:val="006C4DFC"/>
    <w:rsid w:val="006D2AEB"/>
    <w:rsid w:val="006E367B"/>
    <w:rsid w:val="006E5895"/>
    <w:rsid w:val="006F3E39"/>
    <w:rsid w:val="006F635B"/>
    <w:rsid w:val="00703E2B"/>
    <w:rsid w:val="00710395"/>
    <w:rsid w:val="007105A2"/>
    <w:rsid w:val="00711E46"/>
    <w:rsid w:val="00712C30"/>
    <w:rsid w:val="00716BE2"/>
    <w:rsid w:val="00717D80"/>
    <w:rsid w:val="00723A45"/>
    <w:rsid w:val="00724420"/>
    <w:rsid w:val="007268C1"/>
    <w:rsid w:val="007317DD"/>
    <w:rsid w:val="00734C2D"/>
    <w:rsid w:val="00735469"/>
    <w:rsid w:val="00760F0E"/>
    <w:rsid w:val="00763351"/>
    <w:rsid w:val="007640F2"/>
    <w:rsid w:val="007656F5"/>
    <w:rsid w:val="00772099"/>
    <w:rsid w:val="007747E3"/>
    <w:rsid w:val="00780350"/>
    <w:rsid w:val="0078276A"/>
    <w:rsid w:val="00782868"/>
    <w:rsid w:val="00783140"/>
    <w:rsid w:val="00791D5F"/>
    <w:rsid w:val="00792602"/>
    <w:rsid w:val="007A3121"/>
    <w:rsid w:val="007A426A"/>
    <w:rsid w:val="007A7B3E"/>
    <w:rsid w:val="007A7C5A"/>
    <w:rsid w:val="007B05E5"/>
    <w:rsid w:val="007B20D4"/>
    <w:rsid w:val="007B58CB"/>
    <w:rsid w:val="007C11DF"/>
    <w:rsid w:val="007C3945"/>
    <w:rsid w:val="007C67E5"/>
    <w:rsid w:val="007C6EC6"/>
    <w:rsid w:val="007C6F35"/>
    <w:rsid w:val="007D0369"/>
    <w:rsid w:val="007E33C0"/>
    <w:rsid w:val="007E6EAE"/>
    <w:rsid w:val="007E749F"/>
    <w:rsid w:val="007F119F"/>
    <w:rsid w:val="007F7D22"/>
    <w:rsid w:val="00802F6B"/>
    <w:rsid w:val="00803B38"/>
    <w:rsid w:val="00803D13"/>
    <w:rsid w:val="0080517D"/>
    <w:rsid w:val="00806347"/>
    <w:rsid w:val="008221D6"/>
    <w:rsid w:val="00844FC6"/>
    <w:rsid w:val="00846027"/>
    <w:rsid w:val="00862D27"/>
    <w:rsid w:val="0086739D"/>
    <w:rsid w:val="00870BC4"/>
    <w:rsid w:val="00876075"/>
    <w:rsid w:val="008768DB"/>
    <w:rsid w:val="00880189"/>
    <w:rsid w:val="00883C12"/>
    <w:rsid w:val="00886C97"/>
    <w:rsid w:val="00890F36"/>
    <w:rsid w:val="00896240"/>
    <w:rsid w:val="008A5EFB"/>
    <w:rsid w:val="008B6A77"/>
    <w:rsid w:val="008B7BFA"/>
    <w:rsid w:val="008C2C7B"/>
    <w:rsid w:val="008C453F"/>
    <w:rsid w:val="008C70AD"/>
    <w:rsid w:val="008C7502"/>
    <w:rsid w:val="008D3B45"/>
    <w:rsid w:val="008D51EE"/>
    <w:rsid w:val="008D6E28"/>
    <w:rsid w:val="008E0C8F"/>
    <w:rsid w:val="008E1D21"/>
    <w:rsid w:val="008F0AFE"/>
    <w:rsid w:val="00913A22"/>
    <w:rsid w:val="00916632"/>
    <w:rsid w:val="00917C14"/>
    <w:rsid w:val="00917FB0"/>
    <w:rsid w:val="00924CBF"/>
    <w:rsid w:val="00927BC0"/>
    <w:rsid w:val="0093367E"/>
    <w:rsid w:val="00944021"/>
    <w:rsid w:val="00966D98"/>
    <w:rsid w:val="0096776F"/>
    <w:rsid w:val="00970DA5"/>
    <w:rsid w:val="00973128"/>
    <w:rsid w:val="00973744"/>
    <w:rsid w:val="0097577D"/>
    <w:rsid w:val="00983F86"/>
    <w:rsid w:val="009915EB"/>
    <w:rsid w:val="009918AD"/>
    <w:rsid w:val="00991D2D"/>
    <w:rsid w:val="009964B6"/>
    <w:rsid w:val="00997E1C"/>
    <w:rsid w:val="009A11DC"/>
    <w:rsid w:val="009B0F76"/>
    <w:rsid w:val="009B240E"/>
    <w:rsid w:val="009C1296"/>
    <w:rsid w:val="009C5AC8"/>
    <w:rsid w:val="009C68A2"/>
    <w:rsid w:val="009D0DA8"/>
    <w:rsid w:val="009D1BBA"/>
    <w:rsid w:val="009D2203"/>
    <w:rsid w:val="009D55B8"/>
    <w:rsid w:val="009E0BE1"/>
    <w:rsid w:val="009E522B"/>
    <w:rsid w:val="009E6074"/>
    <w:rsid w:val="009F09BD"/>
    <w:rsid w:val="009F662F"/>
    <w:rsid w:val="009F765E"/>
    <w:rsid w:val="00A01083"/>
    <w:rsid w:val="00A0171E"/>
    <w:rsid w:val="00A02A82"/>
    <w:rsid w:val="00A033A2"/>
    <w:rsid w:val="00A11176"/>
    <w:rsid w:val="00A11C3D"/>
    <w:rsid w:val="00A20BBD"/>
    <w:rsid w:val="00A21412"/>
    <w:rsid w:val="00A2147C"/>
    <w:rsid w:val="00A21784"/>
    <w:rsid w:val="00A218BA"/>
    <w:rsid w:val="00A2488E"/>
    <w:rsid w:val="00A259C3"/>
    <w:rsid w:val="00A31CD6"/>
    <w:rsid w:val="00A51EDB"/>
    <w:rsid w:val="00A55DB0"/>
    <w:rsid w:val="00A6071C"/>
    <w:rsid w:val="00A647D0"/>
    <w:rsid w:val="00A6772C"/>
    <w:rsid w:val="00A759E4"/>
    <w:rsid w:val="00A75B15"/>
    <w:rsid w:val="00A81D63"/>
    <w:rsid w:val="00A83D93"/>
    <w:rsid w:val="00A86171"/>
    <w:rsid w:val="00A905F7"/>
    <w:rsid w:val="00A90A7B"/>
    <w:rsid w:val="00A92833"/>
    <w:rsid w:val="00A92FEF"/>
    <w:rsid w:val="00A93E45"/>
    <w:rsid w:val="00AA4BF5"/>
    <w:rsid w:val="00AB0A13"/>
    <w:rsid w:val="00AB0CE3"/>
    <w:rsid w:val="00AB10DD"/>
    <w:rsid w:val="00AB1E10"/>
    <w:rsid w:val="00AB2034"/>
    <w:rsid w:val="00AB55AD"/>
    <w:rsid w:val="00AB5885"/>
    <w:rsid w:val="00AB76B0"/>
    <w:rsid w:val="00AC1500"/>
    <w:rsid w:val="00AC1FAF"/>
    <w:rsid w:val="00AC4C24"/>
    <w:rsid w:val="00AD07E0"/>
    <w:rsid w:val="00AD15D9"/>
    <w:rsid w:val="00AD29EB"/>
    <w:rsid w:val="00AD7A08"/>
    <w:rsid w:val="00AD7F70"/>
    <w:rsid w:val="00AE0FDF"/>
    <w:rsid w:val="00AE1C32"/>
    <w:rsid w:val="00AE416C"/>
    <w:rsid w:val="00AF110E"/>
    <w:rsid w:val="00AF16AC"/>
    <w:rsid w:val="00AF3B3D"/>
    <w:rsid w:val="00AF524C"/>
    <w:rsid w:val="00AF7E2E"/>
    <w:rsid w:val="00B00FC7"/>
    <w:rsid w:val="00B06E81"/>
    <w:rsid w:val="00B078F6"/>
    <w:rsid w:val="00B100B2"/>
    <w:rsid w:val="00B13964"/>
    <w:rsid w:val="00B14B2E"/>
    <w:rsid w:val="00B267AB"/>
    <w:rsid w:val="00B3450F"/>
    <w:rsid w:val="00B34726"/>
    <w:rsid w:val="00B35DDE"/>
    <w:rsid w:val="00B37033"/>
    <w:rsid w:val="00B404CD"/>
    <w:rsid w:val="00B46D9E"/>
    <w:rsid w:val="00B4792A"/>
    <w:rsid w:val="00B52808"/>
    <w:rsid w:val="00B5341A"/>
    <w:rsid w:val="00B563C1"/>
    <w:rsid w:val="00B56E43"/>
    <w:rsid w:val="00B62E33"/>
    <w:rsid w:val="00B67839"/>
    <w:rsid w:val="00B730B1"/>
    <w:rsid w:val="00B77146"/>
    <w:rsid w:val="00B8541E"/>
    <w:rsid w:val="00B91DD2"/>
    <w:rsid w:val="00B97593"/>
    <w:rsid w:val="00BA0BAD"/>
    <w:rsid w:val="00BA1867"/>
    <w:rsid w:val="00BA37D8"/>
    <w:rsid w:val="00BB1627"/>
    <w:rsid w:val="00BB2D52"/>
    <w:rsid w:val="00BC603C"/>
    <w:rsid w:val="00BD1CD1"/>
    <w:rsid w:val="00BD48CE"/>
    <w:rsid w:val="00BE0AC9"/>
    <w:rsid w:val="00BF322A"/>
    <w:rsid w:val="00C00D8D"/>
    <w:rsid w:val="00C0170B"/>
    <w:rsid w:val="00C04313"/>
    <w:rsid w:val="00C04C44"/>
    <w:rsid w:val="00C05F15"/>
    <w:rsid w:val="00C104AA"/>
    <w:rsid w:val="00C15223"/>
    <w:rsid w:val="00C237B0"/>
    <w:rsid w:val="00C2717C"/>
    <w:rsid w:val="00C320B1"/>
    <w:rsid w:val="00C32C19"/>
    <w:rsid w:val="00C52DD4"/>
    <w:rsid w:val="00C53170"/>
    <w:rsid w:val="00C54512"/>
    <w:rsid w:val="00C557CE"/>
    <w:rsid w:val="00C61CE4"/>
    <w:rsid w:val="00C72BD7"/>
    <w:rsid w:val="00C73A87"/>
    <w:rsid w:val="00C74403"/>
    <w:rsid w:val="00C74426"/>
    <w:rsid w:val="00C83F15"/>
    <w:rsid w:val="00C957A8"/>
    <w:rsid w:val="00CA0EEE"/>
    <w:rsid w:val="00CA717A"/>
    <w:rsid w:val="00CB3079"/>
    <w:rsid w:val="00CB5E50"/>
    <w:rsid w:val="00CB7DD2"/>
    <w:rsid w:val="00CC363F"/>
    <w:rsid w:val="00CC3E47"/>
    <w:rsid w:val="00CC4BB8"/>
    <w:rsid w:val="00CC586C"/>
    <w:rsid w:val="00CC62F3"/>
    <w:rsid w:val="00CD08F3"/>
    <w:rsid w:val="00CD187F"/>
    <w:rsid w:val="00CD21C9"/>
    <w:rsid w:val="00CD413D"/>
    <w:rsid w:val="00CD50C2"/>
    <w:rsid w:val="00CE28E6"/>
    <w:rsid w:val="00CE49F5"/>
    <w:rsid w:val="00CE5C5B"/>
    <w:rsid w:val="00CE7378"/>
    <w:rsid w:val="00CE7DF3"/>
    <w:rsid w:val="00CF0E2C"/>
    <w:rsid w:val="00CF784C"/>
    <w:rsid w:val="00D0306D"/>
    <w:rsid w:val="00D0307E"/>
    <w:rsid w:val="00D03C45"/>
    <w:rsid w:val="00D10939"/>
    <w:rsid w:val="00D11FA3"/>
    <w:rsid w:val="00D14D51"/>
    <w:rsid w:val="00D17727"/>
    <w:rsid w:val="00D20DD7"/>
    <w:rsid w:val="00D27518"/>
    <w:rsid w:val="00D32446"/>
    <w:rsid w:val="00D32FD1"/>
    <w:rsid w:val="00D3381A"/>
    <w:rsid w:val="00D36792"/>
    <w:rsid w:val="00D424A2"/>
    <w:rsid w:val="00D428F2"/>
    <w:rsid w:val="00D42F73"/>
    <w:rsid w:val="00D457C2"/>
    <w:rsid w:val="00D45EDB"/>
    <w:rsid w:val="00D50C8D"/>
    <w:rsid w:val="00D53D5A"/>
    <w:rsid w:val="00D61CA6"/>
    <w:rsid w:val="00D6246D"/>
    <w:rsid w:val="00D6720A"/>
    <w:rsid w:val="00D7321C"/>
    <w:rsid w:val="00D83980"/>
    <w:rsid w:val="00D92229"/>
    <w:rsid w:val="00D92EB9"/>
    <w:rsid w:val="00D937DC"/>
    <w:rsid w:val="00D9424C"/>
    <w:rsid w:val="00D966F5"/>
    <w:rsid w:val="00DA0092"/>
    <w:rsid w:val="00DA67BC"/>
    <w:rsid w:val="00DA77A7"/>
    <w:rsid w:val="00DA7DFF"/>
    <w:rsid w:val="00DB4622"/>
    <w:rsid w:val="00DB4F6A"/>
    <w:rsid w:val="00DB6DB0"/>
    <w:rsid w:val="00DB701D"/>
    <w:rsid w:val="00DC0EF1"/>
    <w:rsid w:val="00DC5AB1"/>
    <w:rsid w:val="00DD1117"/>
    <w:rsid w:val="00DD5465"/>
    <w:rsid w:val="00DD562F"/>
    <w:rsid w:val="00DD62E4"/>
    <w:rsid w:val="00DD7CC7"/>
    <w:rsid w:val="00DE3343"/>
    <w:rsid w:val="00DE65B0"/>
    <w:rsid w:val="00DE7357"/>
    <w:rsid w:val="00DF5BC0"/>
    <w:rsid w:val="00E01CA6"/>
    <w:rsid w:val="00E0684B"/>
    <w:rsid w:val="00E10DDA"/>
    <w:rsid w:val="00E1439F"/>
    <w:rsid w:val="00E17C2C"/>
    <w:rsid w:val="00E21F38"/>
    <w:rsid w:val="00E22FD8"/>
    <w:rsid w:val="00E23057"/>
    <w:rsid w:val="00E243A7"/>
    <w:rsid w:val="00E27801"/>
    <w:rsid w:val="00E303D2"/>
    <w:rsid w:val="00E31BD7"/>
    <w:rsid w:val="00E44319"/>
    <w:rsid w:val="00E50C20"/>
    <w:rsid w:val="00E65D3D"/>
    <w:rsid w:val="00E6761D"/>
    <w:rsid w:val="00E70388"/>
    <w:rsid w:val="00E81EE3"/>
    <w:rsid w:val="00E960B7"/>
    <w:rsid w:val="00EA0A7D"/>
    <w:rsid w:val="00EA2BFD"/>
    <w:rsid w:val="00EA2D22"/>
    <w:rsid w:val="00EA53DC"/>
    <w:rsid w:val="00EC201E"/>
    <w:rsid w:val="00EC2AEC"/>
    <w:rsid w:val="00ED36DB"/>
    <w:rsid w:val="00ED56B7"/>
    <w:rsid w:val="00EE0EC9"/>
    <w:rsid w:val="00EE1904"/>
    <w:rsid w:val="00EE1EF2"/>
    <w:rsid w:val="00EE2862"/>
    <w:rsid w:val="00EE5779"/>
    <w:rsid w:val="00EF073C"/>
    <w:rsid w:val="00EF196A"/>
    <w:rsid w:val="00EF2317"/>
    <w:rsid w:val="00EF432E"/>
    <w:rsid w:val="00EF5B38"/>
    <w:rsid w:val="00F12DEB"/>
    <w:rsid w:val="00F21DF2"/>
    <w:rsid w:val="00F22776"/>
    <w:rsid w:val="00F23D45"/>
    <w:rsid w:val="00F250AD"/>
    <w:rsid w:val="00F36D13"/>
    <w:rsid w:val="00F4032C"/>
    <w:rsid w:val="00F55707"/>
    <w:rsid w:val="00F64252"/>
    <w:rsid w:val="00F65EB4"/>
    <w:rsid w:val="00F6667F"/>
    <w:rsid w:val="00F82058"/>
    <w:rsid w:val="00F850AF"/>
    <w:rsid w:val="00F956BA"/>
    <w:rsid w:val="00FA36CE"/>
    <w:rsid w:val="00FA6440"/>
    <w:rsid w:val="00FB3EF3"/>
    <w:rsid w:val="00FB7EA2"/>
    <w:rsid w:val="00FC1C9A"/>
    <w:rsid w:val="00FC209B"/>
    <w:rsid w:val="00FD29DE"/>
    <w:rsid w:val="00FD612E"/>
    <w:rsid w:val="00FE4857"/>
    <w:rsid w:val="00FE53DD"/>
    <w:rsid w:val="00FF02ED"/>
    <w:rsid w:val="00FF090E"/>
    <w:rsid w:val="00FF4911"/>
    <w:rsid w:val="00FF5C5B"/>
    <w:rsid w:val="00FF64DD"/>
    <w:rsid w:val="0298F72A"/>
    <w:rsid w:val="0F771BED"/>
    <w:rsid w:val="39338CC9"/>
    <w:rsid w:val="750AF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B29508"/>
  <w15:docId w15:val="{075DDC72-EF96-4593-87EB-CB32F6F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uiPriority w:val="39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C3D"/>
    <w:rPr>
      <w:color w:val="1F1C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B58CB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B58CB"/>
    <w:rPr>
      <w:rFonts w:ascii="Arial" w:hAnsi="Arial" w:cs="Consolas"/>
      <w:sz w:val="22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7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4BA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BA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NormalWeb">
    <w:name w:val="Normal (Web)"/>
    <w:basedOn w:val="Normal"/>
    <w:rsid w:val="00DB701D"/>
    <w:pPr>
      <w:spacing w:before="100" w:beforeAutospacing="1" w:after="100" w:afterAutospacing="1"/>
    </w:pPr>
    <w:rPr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B534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1A"/>
    <w:rPr>
      <w:rFonts w:ascii="Times New Roman" w:eastAsia="Times New Roman" w:hAnsi="Times New Roman" w:cs="Times New Roman"/>
      <w:szCs w:val="20"/>
      <w:lang w:val="en-US"/>
    </w:rPr>
  </w:style>
  <w:style w:type="paragraph" w:styleId="Revision">
    <w:name w:val="Revision"/>
    <w:hidden/>
    <w:uiPriority w:val="99"/>
    <w:semiHidden/>
    <w:rsid w:val="00B563C1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4213-16E4-4472-A0F4-B1C6D9F89FE5}"/>
      </w:docPartPr>
      <w:docPartBody>
        <w:p w:rsidR="002E4125" w:rsidRDefault="002E41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125"/>
    <w:rsid w:val="002E4125"/>
    <w:rsid w:val="00781B4E"/>
    <w:rsid w:val="00A30450"/>
    <w:rsid w:val="00A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637F20DCAA041B469370764EA8113" ma:contentTypeVersion="16" ma:contentTypeDescription="Create a new document." ma:contentTypeScope="" ma:versionID="6351feb9f606195ca36439d3c7268a5d">
  <xsd:schema xmlns:xsd="http://www.w3.org/2001/XMLSchema" xmlns:xs="http://www.w3.org/2001/XMLSchema" xmlns:p="http://schemas.microsoft.com/office/2006/metadata/properties" xmlns:ns2="615811f0-e703-4538-a70e-3e91ba87e74b" xmlns:ns3="36ef0969-52c9-405a-b547-251a48d4a1b0" targetNamespace="http://schemas.microsoft.com/office/2006/metadata/properties" ma:root="true" ma:fieldsID="37c3f5c8ce09990835fb398ff2294363" ns2:_="" ns3:_="">
    <xsd:import namespace="615811f0-e703-4538-a70e-3e91ba87e74b"/>
    <xsd:import namespace="36ef0969-52c9-405a-b547-251a48d4a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11f0-e703-4538-a70e-3e91ba87e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000d5-b2a2-4ab4-9db7-d76ccbaa3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f0969-52c9-405a-b547-251a48d4a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677804-271d-4da7-8518-e6403dae02a2}" ma:internalName="TaxCatchAll" ma:showField="CatchAllData" ma:web="36ef0969-52c9-405a-b547-251a48d4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811f0-e703-4538-a70e-3e91ba87e74b">
      <Terms xmlns="http://schemas.microsoft.com/office/infopath/2007/PartnerControls"/>
    </lcf76f155ced4ddcb4097134ff3c332f>
    <TaxCatchAll xmlns="36ef0969-52c9-405a-b547-251a48d4a1b0" xsi:nil="true"/>
  </documentManagement>
</p:properties>
</file>

<file path=customXml/itemProps1.xml><?xml version="1.0" encoding="utf-8"?>
<ds:datastoreItem xmlns:ds="http://schemas.openxmlformats.org/officeDocument/2006/customXml" ds:itemID="{33EDAF76-E03A-45A7-858D-7A334C994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1709D-B4F8-4A78-ADDC-E91BC37C67DD}"/>
</file>

<file path=customXml/itemProps3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4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Kazandjian</dc:creator>
  <cp:lastModifiedBy>Charlotte Monkman</cp:lastModifiedBy>
  <cp:revision>2</cp:revision>
  <cp:lastPrinted>2020-10-26T06:46:00Z</cp:lastPrinted>
  <dcterms:created xsi:type="dcterms:W3CDTF">2023-05-16T13:09:00Z</dcterms:created>
  <dcterms:modified xsi:type="dcterms:W3CDTF">2023-05-16T13:09:00Z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0x0101003F1637F20DCAA041B469370764EA8113</vt:lpwstr>
  </property>
</Properties>
</file>